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F6" w:rsidRPr="009F4C3B" w:rsidRDefault="002C6654" w:rsidP="00F531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C3B">
        <w:rPr>
          <w:rFonts w:ascii="Times New Roman" w:hAnsi="Times New Roman" w:cs="Times New Roman"/>
          <w:sz w:val="28"/>
          <w:szCs w:val="28"/>
        </w:rPr>
        <w:t xml:space="preserve">Сводный отчет для проведения оценки регулирующего воздействия нормативных правовых актов Администрации </w:t>
      </w:r>
      <w:proofErr w:type="spellStart"/>
      <w:r w:rsidRPr="009F4C3B">
        <w:rPr>
          <w:rFonts w:ascii="Times New Roman" w:hAnsi="Times New Roman" w:cs="Times New Roman"/>
          <w:sz w:val="28"/>
          <w:szCs w:val="28"/>
        </w:rPr>
        <w:t>Мясниковского</w:t>
      </w:r>
      <w:proofErr w:type="spellEnd"/>
      <w:r w:rsidRPr="009F4C3B">
        <w:rPr>
          <w:rFonts w:ascii="Times New Roman" w:hAnsi="Times New Roman" w:cs="Times New Roman"/>
          <w:sz w:val="28"/>
          <w:szCs w:val="28"/>
        </w:rPr>
        <w:t xml:space="preserve"> района, регулирующих сферу предпринимательской деятельности</w:t>
      </w:r>
    </w:p>
    <w:p w:rsidR="002C6654" w:rsidRPr="009F4C3B" w:rsidRDefault="002C6654" w:rsidP="009F4C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5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40"/>
      </w:tblGrid>
      <w:tr w:rsidR="009F4C3B" w:rsidTr="009F4C3B">
        <w:trPr>
          <w:trHeight w:val="31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Разработчик проекта нормативного правового акта</w:t>
            </w:r>
          </w:p>
          <w:p w:rsid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экономического развития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Tr="009F4C3B">
        <w:trPr>
          <w:trHeight w:val="345"/>
        </w:trPr>
        <w:tc>
          <w:tcPr>
            <w:tcW w:w="9540" w:type="dxa"/>
          </w:tcPr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F4C3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Вид правового акта</w:t>
            </w:r>
          </w:p>
          <w:p w:rsidR="009F4C3B" w:rsidRPr="009F4C3B" w:rsidRDefault="009F4C3B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</w:p>
        </w:tc>
      </w:tr>
      <w:tr w:rsidR="009F4C3B" w:rsidRPr="00453A1A" w:rsidTr="009F4C3B">
        <w:trPr>
          <w:trHeight w:val="435"/>
        </w:trPr>
        <w:tc>
          <w:tcPr>
            <w:tcW w:w="9540" w:type="dxa"/>
          </w:tcPr>
          <w:p w:rsidR="009F4C3B" w:rsidRPr="00453A1A" w:rsidRDefault="009F4C3B" w:rsidP="00CA76BF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53A1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правового акта</w:t>
            </w:r>
          </w:p>
          <w:p w:rsidR="009F4C3B" w:rsidRPr="00453A1A" w:rsidRDefault="00C56F07" w:rsidP="00CA76BF">
            <w:pPr>
              <w:pStyle w:val="a3"/>
              <w:widowControl w:val="0"/>
              <w:spacing w:after="0"/>
              <w:ind w:left="51"/>
              <w:jc w:val="both"/>
              <w:rPr>
                <w:sz w:val="28"/>
                <w:szCs w:val="28"/>
              </w:rPr>
            </w:pPr>
            <w:r w:rsidRPr="00FD5C14">
              <w:rPr>
                <w:bCs/>
                <w:sz w:val="28"/>
                <w:szCs w:val="28"/>
              </w:rPr>
              <w:t xml:space="preserve">О </w:t>
            </w:r>
            <w:r w:rsidRPr="00FD5C14">
              <w:rPr>
                <w:sz w:val="28"/>
                <w:szCs w:val="28"/>
              </w:rPr>
              <w:t>порядке предоставления субсидий</w:t>
            </w:r>
            <w:r w:rsidRPr="00FD5C14">
              <w:rPr>
                <w:bCs/>
                <w:sz w:val="28"/>
                <w:szCs w:val="28"/>
              </w:rPr>
              <w:t xml:space="preserve"> </w:t>
            </w:r>
            <w:r w:rsidRPr="00FD5C14">
              <w:rPr>
                <w:sz w:val="28"/>
                <w:szCs w:val="28"/>
              </w:rPr>
              <w:t>субъектам малого и среднего предпринимательства</w:t>
            </w:r>
            <w:r>
              <w:rPr>
                <w:sz w:val="28"/>
                <w:szCs w:val="28"/>
              </w:rPr>
              <w:t>,</w:t>
            </w:r>
            <w:r w:rsidRPr="00FD5C14">
              <w:rPr>
                <w:sz w:val="28"/>
                <w:szCs w:val="28"/>
              </w:rPr>
              <w:t xml:space="preserve"> осуществляющи</w:t>
            </w:r>
            <w:r>
              <w:rPr>
                <w:sz w:val="28"/>
                <w:szCs w:val="28"/>
              </w:rPr>
              <w:t>м</w:t>
            </w:r>
            <w:r w:rsidRPr="00FD5C14">
              <w:rPr>
                <w:sz w:val="28"/>
                <w:szCs w:val="28"/>
              </w:rPr>
              <w:t xml:space="preserve"> деятельность в сфере производства</w:t>
            </w:r>
            <w:r>
              <w:rPr>
                <w:sz w:val="28"/>
                <w:szCs w:val="28"/>
              </w:rPr>
              <w:t xml:space="preserve"> </w:t>
            </w:r>
            <w:r w:rsidRPr="00FD5C14">
              <w:rPr>
                <w:sz w:val="28"/>
                <w:szCs w:val="28"/>
              </w:rPr>
              <w:t>товаров (работ, услуг)</w:t>
            </w:r>
          </w:p>
        </w:tc>
      </w:tr>
      <w:tr w:rsidR="009F4C3B" w:rsidRPr="00453A1A" w:rsidTr="009F4C3B">
        <w:trPr>
          <w:trHeight w:val="450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Описание проблемы, на решение которой направлено правовое регулирование</w:t>
            </w:r>
          </w:p>
          <w:p w:rsidR="00453A1A" w:rsidRPr="00C56F07" w:rsidRDefault="00453A1A" w:rsidP="00C56F07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Нормативный правовой акт разработан в соответствии с муниципальной программой </w:t>
            </w:r>
            <w:proofErr w:type="spellStart"/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Мясниковского</w:t>
            </w:r>
            <w:proofErr w:type="spellEnd"/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 района «Экономическое развитие и инновационная экономика» и направлен на оказание прямой финансовой поддержки субъектам малого и среднего предпринимательства, </w:t>
            </w:r>
            <w:r w:rsidR="00C56F07" w:rsidRPr="00C56F07">
              <w:rPr>
                <w:rFonts w:ascii="Times New Roman" w:hAnsi="Times New Roman" w:cs="Times New Roman"/>
                <w:sz w:val="28"/>
                <w:szCs w:val="28"/>
              </w:rPr>
              <w:t>осуществляющим деятельность в сфере производства товаров (работ, услуг)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40EE9" w:rsidRPr="00C56F07" w:rsidRDefault="00140EE9" w:rsidP="00C56F07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нормативного правового акта </w:t>
            </w:r>
            <w:r w:rsidR="002D03E5" w:rsidRPr="00C56F07">
              <w:rPr>
                <w:rFonts w:ascii="Times New Roman" w:hAnsi="Times New Roman" w:cs="Times New Roman"/>
                <w:sz w:val="28"/>
                <w:szCs w:val="28"/>
              </w:rPr>
              <w:t>направлено на решение следующих задач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56F07" w:rsidRPr="00C56F07" w:rsidRDefault="00C56F07" w:rsidP="00C56F07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1. Обеспечение субъектов малого и среднего предпринимательства,  осуществляющих деятельность в сфере производства товаров (работ, услуг), финансовыми ресурсами.</w:t>
            </w:r>
          </w:p>
          <w:p w:rsidR="00C56F07" w:rsidRPr="00C56F07" w:rsidRDefault="00C56F07" w:rsidP="00C56F07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2. Снижение финансовых затрат субъектов малого и среднего предпринимательства,  осуществляющих деятельность в сфере производства товаров (работ, услуг), связанных с модернизацией производства.</w:t>
            </w:r>
          </w:p>
          <w:p w:rsidR="00C56F07" w:rsidRPr="00C56F07" w:rsidRDefault="00C56F07" w:rsidP="00C56F07">
            <w:pPr>
              <w:widowControl w:val="0"/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3. Повышение эффективности, конкурентоспособности деятельности субъектов малого и среднего предпринимательства, осуществляющих деятельность в сфере производства товаров (работ, услуг). </w:t>
            </w:r>
          </w:p>
          <w:p w:rsidR="00CA76BF" w:rsidRPr="00C56F07" w:rsidRDefault="00C56F07" w:rsidP="00C56F07">
            <w:pPr>
              <w:tabs>
                <w:tab w:val="left" w:pos="567"/>
              </w:tabs>
              <w:spacing w:after="0" w:line="240" w:lineRule="auto"/>
              <w:ind w:left="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4. Расширение доступа субъектов малого и среднего предпринимательства,  осуществляющих деятельность в сфере производства товаров (работ, услуг), к кредит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softHyphen/>
              <w:t>ным ресурсам и заемным средст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softHyphen/>
              <w:t>вам.</w:t>
            </w:r>
          </w:p>
        </w:tc>
      </w:tr>
      <w:tr w:rsidR="009F4C3B" w:rsidRPr="00453A1A" w:rsidTr="009F4C3B">
        <w:trPr>
          <w:trHeight w:val="615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Цели правового регулирования</w:t>
            </w:r>
          </w:p>
          <w:p w:rsidR="00C56F07" w:rsidRPr="00C56F07" w:rsidRDefault="00C56F07" w:rsidP="00C56F07">
            <w:pPr>
              <w:tabs>
                <w:tab w:val="left" w:pos="567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proofErr w:type="gramStart"/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Определяет п</w:t>
            </w:r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орядок предоставления субсидий субъектам малого 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предпринимательства, </w:t>
            </w:r>
            <w:r w:rsidRPr="00C56F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осуществляющим деятельность в сфере производства товаров (работ, услуг), </w:t>
            </w:r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за исключением видов деятельности, включенных в </w:t>
            </w:r>
            <w:hyperlink r:id="rId4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разделы G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5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K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6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L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7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M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(за исключением </w:t>
            </w:r>
            <w:hyperlink r:id="rId8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кодов 71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и </w:t>
            </w:r>
            <w:hyperlink r:id="rId9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75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), </w:t>
            </w:r>
            <w:hyperlink r:id="rId10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N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1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O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2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S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3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T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4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U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Общероссийского классификатора видов экономической деятельности (ОК 029-2014 (КДЕС Ред. 2) (далее –СМСП).</w:t>
            </w:r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  <w:p w:rsidR="00C56F07" w:rsidRPr="00C56F07" w:rsidRDefault="00C56F07" w:rsidP="00C56F07">
            <w:pPr>
              <w:tabs>
                <w:tab w:val="left" w:pos="567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Субсидии СМСП предоставляются </w:t>
            </w:r>
            <w:proofErr w:type="gramStart"/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на</w:t>
            </w:r>
            <w:proofErr w:type="gramEnd"/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:</w:t>
            </w:r>
          </w:p>
          <w:p w:rsidR="00C56F07" w:rsidRPr="00C56F07" w:rsidRDefault="00C56F07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>на возмещение части лизинговых платежей по договорам финансовой аренды (лизинга) на приобретение основных средств и (или) на возмещение части затрат на оплату первоначального взноса по договору финансовой аренды (лизинга) на приобретение основных средств;</w:t>
            </w:r>
          </w:p>
          <w:p w:rsidR="00C56F07" w:rsidRPr="00C56F07" w:rsidRDefault="00C56F07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возмещение части затрат, связанных с приобретением оборудования, включая затраты на его монтаж, в целях создания и (или) развития либо модернизации производства товаров (работ, услуг);</w:t>
            </w:r>
          </w:p>
          <w:p w:rsidR="009F4C3B" w:rsidRPr="00C56F07" w:rsidRDefault="00C56F07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в целях возмещения части затрат по уплате процентов по кредитам (займам), привлеченным 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для нового строительства (реконструкции) для собственных нужд производственных зданий, строений и сооружений либо приобретения оборудования, включая затраты на монтаж оборудования, в целях создания и (или) развития либо модернизации производства товаров (работ, услуг).</w:t>
            </w:r>
          </w:p>
        </w:tc>
      </w:tr>
      <w:tr w:rsidR="009F4C3B" w:rsidRPr="00453A1A" w:rsidTr="00911AE4">
        <w:trPr>
          <w:trHeight w:val="132"/>
        </w:trPr>
        <w:tc>
          <w:tcPr>
            <w:tcW w:w="9540" w:type="dxa"/>
          </w:tcPr>
          <w:p w:rsidR="009F4C3B" w:rsidRPr="00C56F07" w:rsidRDefault="009F4C3B" w:rsidP="00C56F07">
            <w:pPr>
              <w:spacing w:after="0" w:line="240" w:lineRule="auto"/>
              <w:ind w:left="51"/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C56F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Качественная характеристика и</w:t>
            </w:r>
            <w:r w:rsidRPr="00C56F07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оценка численности потенциальных адресатов предлагаемого правового регулирования</w:t>
            </w:r>
          </w:p>
          <w:p w:rsidR="00C56F07" w:rsidRPr="00C56F07" w:rsidRDefault="00C56F07" w:rsidP="00C56F07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Нормативный правовой акт определяет порядок предоставления субсидий субъектам малого </w:t>
            </w:r>
            <w:r w:rsidRPr="00C56F07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предпринимательства, </w:t>
            </w:r>
            <w:r w:rsidRPr="00C56F0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осуществляющим деятельность в сфере производства товаров (работ, услуг), </w:t>
            </w:r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за исключением видов деятельности, включенных в </w:t>
            </w:r>
            <w:hyperlink r:id="rId15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разделы G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6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K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7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L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18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M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(за исключением </w:t>
            </w:r>
            <w:hyperlink r:id="rId19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кодов 71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и </w:t>
            </w:r>
            <w:hyperlink r:id="rId20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75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), </w:t>
            </w:r>
            <w:hyperlink r:id="rId21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N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22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O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23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S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24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T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, </w:t>
            </w:r>
            <w:hyperlink r:id="rId25" w:history="1">
              <w:r w:rsidRPr="00C56F07">
                <w:rPr>
                  <w:rFonts w:ascii="Times New Roman" w:hAnsi="Times New Roman" w:cs="Times New Roman"/>
                  <w:color w:val="0D0D0D"/>
                  <w:sz w:val="28"/>
                  <w:szCs w:val="28"/>
                </w:rPr>
                <w:t>U</w:t>
              </w:r>
            </w:hyperlink>
            <w:r w:rsidRPr="00C56F07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 xml:space="preserve"> Общероссийского классификатора видов экономической деятельности.</w:t>
            </w:r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При этом субъекты малого и среднего предпринимательства должны быть зарегистрированы и осуществлять деятельность на территории </w:t>
            </w:r>
            <w:proofErr w:type="spellStart"/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Мясниковского</w:t>
            </w:r>
            <w:proofErr w:type="spellEnd"/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района.</w:t>
            </w:r>
            <w:proofErr w:type="gramEnd"/>
          </w:p>
          <w:p w:rsidR="00D619E0" w:rsidRPr="00C56F07" w:rsidRDefault="00453A1A" w:rsidP="00C56F07">
            <w:pPr>
              <w:tabs>
                <w:tab w:val="left" w:pos="567"/>
              </w:tabs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Получателями субсидий могут выступать субъекты малого и среднего предпринимательства, отвечающие требованиям пп.</w:t>
            </w:r>
            <w:r w:rsid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2.8-2.9</w:t>
            </w:r>
            <w:r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риложения 1 к нормативно-правовому акту, требованиям пп.2.5-2.6 </w:t>
            </w:r>
            <w:r w:rsidR="00C56F07"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риложения 2 к нормативно-правовому акту, требованиям пп.2.7-2.8</w:t>
            </w:r>
            <w:r w:rsidR="00C56F07" w:rsidRP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C56F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риложения 1 к нормативно-правовому акту.</w:t>
            </w:r>
          </w:p>
        </w:tc>
      </w:tr>
      <w:tr w:rsidR="009F4C3B" w:rsidTr="002D03E5">
        <w:trPr>
          <w:trHeight w:val="131"/>
        </w:trPr>
        <w:tc>
          <w:tcPr>
            <w:tcW w:w="9540" w:type="dxa"/>
          </w:tcPr>
          <w:p w:rsidR="009F4C3B" w:rsidRPr="00F5316A" w:rsidRDefault="009F4C3B" w:rsidP="00F5316A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Изменение функций (полномочий, обязанностей, прав) органов местного самоуправления, а также порядка их реализации в связи с введением предлагаемого правового регулирования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Изменение функций органов местного самоуправления и порядка их реализации не предусмотрено</w:t>
            </w:r>
          </w:p>
        </w:tc>
      </w:tr>
      <w:tr w:rsidR="009F4C3B" w:rsidTr="009F4C3B">
        <w:trPr>
          <w:trHeight w:val="645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Оценка дополнительных расходов (доходов) местных бюджетов, связанных с введением предлагаемого правового регулирования</w:t>
            </w:r>
          </w:p>
          <w:p w:rsidR="00F5316A" w:rsidRDefault="00F5316A" w:rsidP="009F4C3B">
            <w:pPr>
              <w:spacing w:after="0" w:line="240" w:lineRule="auto"/>
              <w:ind w:left="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Изменение объемов финансового обеспечения не предусмотрено</w:t>
            </w:r>
          </w:p>
        </w:tc>
      </w:tr>
      <w:tr w:rsidR="009F4C3B" w:rsidTr="00F5316A">
        <w:trPr>
          <w:trHeight w:val="1123"/>
        </w:trPr>
        <w:tc>
          <w:tcPr>
            <w:tcW w:w="9540" w:type="dxa"/>
          </w:tcPr>
          <w:p w:rsidR="009F4C3B" w:rsidRPr="00F5316A" w:rsidRDefault="009F4C3B" w:rsidP="009F4C3B">
            <w:pPr>
              <w:spacing w:after="0" w:line="240" w:lineRule="auto"/>
              <w:ind w:left="51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Изменение обязанностей (ограничений) потенциальных адресатов предлагаемого правового регулирования и связанные с ними </w:t>
            </w:r>
            <w:r w:rsid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д</w:t>
            </w:r>
            <w:r w:rsidRPr="00F5316A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ополнительные расходы (доходы)</w:t>
            </w:r>
          </w:p>
          <w:p w:rsidR="00F5316A" w:rsidRDefault="00F5316A" w:rsidP="002D03E5">
            <w:pPr>
              <w:spacing w:after="0" w:line="240" w:lineRule="auto"/>
              <w:ind w:left="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зменение обязанностей (ограничений) пот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енциальных адресатов и связанных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ними дополнительны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расход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ов (доходов</w:t>
            </w:r>
            <w:r w:rsidRPr="006568EC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предусмотрен</w:t>
            </w:r>
            <w:r w:rsidR="00D619E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</w:p>
        </w:tc>
      </w:tr>
    </w:tbl>
    <w:p w:rsidR="002C6654" w:rsidRPr="009F4C3B" w:rsidRDefault="002C6654" w:rsidP="009F4C3B">
      <w:pPr>
        <w:rPr>
          <w:rFonts w:ascii="Times New Roman" w:hAnsi="Times New Roman" w:cs="Times New Roman"/>
          <w:sz w:val="28"/>
          <w:szCs w:val="28"/>
        </w:rPr>
      </w:pPr>
    </w:p>
    <w:sectPr w:rsidR="002C6654" w:rsidRPr="009F4C3B" w:rsidSect="002D03E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6654"/>
    <w:rsid w:val="00006B2C"/>
    <w:rsid w:val="00023074"/>
    <w:rsid w:val="00024B53"/>
    <w:rsid w:val="00071845"/>
    <w:rsid w:val="000A3201"/>
    <w:rsid w:val="000B087F"/>
    <w:rsid w:val="000C6219"/>
    <w:rsid w:val="000C7922"/>
    <w:rsid w:val="000E25AA"/>
    <w:rsid w:val="000F0B4B"/>
    <w:rsid w:val="0012309E"/>
    <w:rsid w:val="00130FCB"/>
    <w:rsid w:val="00140EE9"/>
    <w:rsid w:val="0014498A"/>
    <w:rsid w:val="00161A30"/>
    <w:rsid w:val="001E2037"/>
    <w:rsid w:val="001E7409"/>
    <w:rsid w:val="00273A9F"/>
    <w:rsid w:val="002A43D0"/>
    <w:rsid w:val="002A794B"/>
    <w:rsid w:val="002C3E78"/>
    <w:rsid w:val="002C6654"/>
    <w:rsid w:val="002D03E5"/>
    <w:rsid w:val="002E033F"/>
    <w:rsid w:val="002F5283"/>
    <w:rsid w:val="00303B4A"/>
    <w:rsid w:val="0036213C"/>
    <w:rsid w:val="003C48CF"/>
    <w:rsid w:val="003D7CE5"/>
    <w:rsid w:val="003E1430"/>
    <w:rsid w:val="003F39A1"/>
    <w:rsid w:val="003F3B11"/>
    <w:rsid w:val="00415182"/>
    <w:rsid w:val="00430414"/>
    <w:rsid w:val="00452938"/>
    <w:rsid w:val="00453A1A"/>
    <w:rsid w:val="004B359F"/>
    <w:rsid w:val="004C2880"/>
    <w:rsid w:val="004D6372"/>
    <w:rsid w:val="00547A6B"/>
    <w:rsid w:val="00550C83"/>
    <w:rsid w:val="005524E2"/>
    <w:rsid w:val="00557D9F"/>
    <w:rsid w:val="005B03A1"/>
    <w:rsid w:val="006002D0"/>
    <w:rsid w:val="00651DDE"/>
    <w:rsid w:val="006A06C6"/>
    <w:rsid w:val="00787C75"/>
    <w:rsid w:val="007C3713"/>
    <w:rsid w:val="008113A5"/>
    <w:rsid w:val="008619D1"/>
    <w:rsid w:val="00870FC4"/>
    <w:rsid w:val="0087110B"/>
    <w:rsid w:val="00885D51"/>
    <w:rsid w:val="00910260"/>
    <w:rsid w:val="00911AE4"/>
    <w:rsid w:val="0092621E"/>
    <w:rsid w:val="00932FDE"/>
    <w:rsid w:val="009863B7"/>
    <w:rsid w:val="0099692D"/>
    <w:rsid w:val="009B0750"/>
    <w:rsid w:val="009C3E99"/>
    <w:rsid w:val="009E590F"/>
    <w:rsid w:val="009F4C3B"/>
    <w:rsid w:val="00A30990"/>
    <w:rsid w:val="00A3724D"/>
    <w:rsid w:val="00A82C2C"/>
    <w:rsid w:val="00A85732"/>
    <w:rsid w:val="00AA0F0D"/>
    <w:rsid w:val="00B2563E"/>
    <w:rsid w:val="00B45E47"/>
    <w:rsid w:val="00BE07BC"/>
    <w:rsid w:val="00C0409E"/>
    <w:rsid w:val="00C078FF"/>
    <w:rsid w:val="00C41520"/>
    <w:rsid w:val="00C56F07"/>
    <w:rsid w:val="00C64BE5"/>
    <w:rsid w:val="00CA76BF"/>
    <w:rsid w:val="00D16FB5"/>
    <w:rsid w:val="00D37F7B"/>
    <w:rsid w:val="00D619E0"/>
    <w:rsid w:val="00DA4E33"/>
    <w:rsid w:val="00E26C3E"/>
    <w:rsid w:val="00E41B96"/>
    <w:rsid w:val="00E515B9"/>
    <w:rsid w:val="00E84B9E"/>
    <w:rsid w:val="00EC09FE"/>
    <w:rsid w:val="00ED72C7"/>
    <w:rsid w:val="00F5316A"/>
    <w:rsid w:val="00F6091D"/>
    <w:rsid w:val="00F773F3"/>
    <w:rsid w:val="00F92DC2"/>
    <w:rsid w:val="00FB0899"/>
    <w:rsid w:val="00FC12DE"/>
    <w:rsid w:val="00FF2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F4C3B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9F4C3B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ConsPlusTitle">
    <w:name w:val="ConsPlusTitle"/>
    <w:rsid w:val="00F773F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4845DE22D500105F4139FD7A4FA13387A5B0D757F12B1EE77BBBEA0E9A23C81842743899423180B15mAH" TargetMode="External"/><Relationship Id="rId13" Type="http://schemas.openxmlformats.org/officeDocument/2006/relationships/hyperlink" Target="consultantplus://offline/ref=04845DE22D500105F4139FD7A4FA13387A5B0D757F12B1EE77BBBEA0E9A23C81842743899422160915m5H" TargetMode="External"/><Relationship Id="rId18" Type="http://schemas.openxmlformats.org/officeDocument/2006/relationships/hyperlink" Target="consultantplus://offline/ref=04845DE22D500105F4139FD7A4FA13387A5B0D757F12B1EE77BBBEA0E9A23C81842743899423170015m0H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4845DE22D500105F4139FD7A4FA13387A5B0D757F12B1EE77BBBEA0E9A23C81842743899422100B15m5H" TargetMode="External"/><Relationship Id="rId7" Type="http://schemas.openxmlformats.org/officeDocument/2006/relationships/hyperlink" Target="consultantplus://offline/ref=04845DE22D500105F4139FD7A4FA13387A5B0D757F12B1EE77BBBEA0E9A23C81842743899423170015m0H" TargetMode="External"/><Relationship Id="rId12" Type="http://schemas.openxmlformats.org/officeDocument/2006/relationships/hyperlink" Target="consultantplus://offline/ref=04845DE22D500105F4139FD7A4FA13387A5B0D757F12B1EE77BBBEA0E9A23C81842743899422150A15m0H" TargetMode="External"/><Relationship Id="rId17" Type="http://schemas.openxmlformats.org/officeDocument/2006/relationships/hyperlink" Target="consultantplus://offline/ref=04845DE22D500105F4139FD7A4FA13387A5B0D757F12B1EE77BBBEA0E9A23C81842743899423170B15m3H" TargetMode="External"/><Relationship Id="rId25" Type="http://schemas.openxmlformats.org/officeDocument/2006/relationships/hyperlink" Target="consultantplus://offline/ref=04845DE22D500105F4139FD7A4FA13387A5B0D757F12B1EE77BBBEA0E9A23C81842743899422160B15m4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4845DE22D500105F4139FD7A4FA13387A5B0D757F12B1EE77BBBEA0E9A23C81842743899423150C15m7H" TargetMode="External"/><Relationship Id="rId20" Type="http://schemas.openxmlformats.org/officeDocument/2006/relationships/hyperlink" Target="consultantplus://offline/ref=04845DE22D500105F4139FD7A4FA13387A5B0D757F12B1EE77BBBEA0E9A23C81842743899422100815m4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4845DE22D500105F4139FD7A4FA13387A5B0D757F12B1EE77BBBEA0E9A23C81842743899423170B15m3H" TargetMode="External"/><Relationship Id="rId11" Type="http://schemas.openxmlformats.org/officeDocument/2006/relationships/hyperlink" Target="consultantplus://offline/ref=04845DE22D500105F4139FD7A4FA13387A5B0D757F12B1EE77BBBEA0E9A23C81842743899422120815m2H" TargetMode="External"/><Relationship Id="rId24" Type="http://schemas.openxmlformats.org/officeDocument/2006/relationships/hyperlink" Target="consultantplus://offline/ref=04845DE22D500105F4139FD7A4FA13387A5B0D757F12B1EE77BBBEA0E9A23C81842743899422160915m5H" TargetMode="External"/><Relationship Id="rId5" Type="http://schemas.openxmlformats.org/officeDocument/2006/relationships/hyperlink" Target="consultantplus://offline/ref=04845DE22D500105F4139FD7A4FA13387A5B0D757F12B1EE77BBBEA0E9A23C81842743899423150C15m7H" TargetMode="External"/><Relationship Id="rId15" Type="http://schemas.openxmlformats.org/officeDocument/2006/relationships/hyperlink" Target="consultantplus://offline/ref=04845DE22D500105F4139FD7A4FA13387A5B0D757F12B1EE77BBBEA0E9A23C81842743899424100815m4H" TargetMode="External"/><Relationship Id="rId23" Type="http://schemas.openxmlformats.org/officeDocument/2006/relationships/hyperlink" Target="consultantplus://offline/ref=04845DE22D500105F4139FD7A4FA13387A5B0D757F12B1EE77BBBEA0E9A23C81842743899422150A15m0H" TargetMode="External"/><Relationship Id="rId10" Type="http://schemas.openxmlformats.org/officeDocument/2006/relationships/hyperlink" Target="consultantplus://offline/ref=04845DE22D500105F4139FD7A4FA13387A5B0D757F12B1EE77BBBEA0E9A23C81842743899422100B15m5H" TargetMode="External"/><Relationship Id="rId19" Type="http://schemas.openxmlformats.org/officeDocument/2006/relationships/hyperlink" Target="consultantplus://offline/ref=04845DE22D500105F4139FD7A4FA13387A5B0D757F12B1EE77BBBEA0E9A23C81842743899423180B15mAH" TargetMode="External"/><Relationship Id="rId4" Type="http://schemas.openxmlformats.org/officeDocument/2006/relationships/hyperlink" Target="consultantplus://offline/ref=04845DE22D500105F4139FD7A4FA13387A5B0D757F12B1EE77BBBEA0E9A23C81842743899424100815m4H" TargetMode="External"/><Relationship Id="rId9" Type="http://schemas.openxmlformats.org/officeDocument/2006/relationships/hyperlink" Target="consultantplus://offline/ref=04845DE22D500105F4139FD7A4FA13387A5B0D757F12B1EE77BBBEA0E9A23C81842743899422100815m4H" TargetMode="External"/><Relationship Id="rId14" Type="http://schemas.openxmlformats.org/officeDocument/2006/relationships/hyperlink" Target="consultantplus://offline/ref=04845DE22D500105F4139FD7A4FA13387A5B0D757F12B1EE77BBBEA0E9A23C81842743899422160B15m4H" TargetMode="External"/><Relationship Id="rId22" Type="http://schemas.openxmlformats.org/officeDocument/2006/relationships/hyperlink" Target="consultantplus://offline/ref=04845DE22D500105F4139FD7A4FA13387A5B0D757F12B1EE77BBBEA0E9A23C81842743899422120815m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ОЭР 7</dc:creator>
  <cp:keywords/>
  <dc:description/>
  <cp:lastModifiedBy>lena</cp:lastModifiedBy>
  <cp:revision>9</cp:revision>
  <cp:lastPrinted>2015-10-06T05:31:00Z</cp:lastPrinted>
  <dcterms:created xsi:type="dcterms:W3CDTF">2016-02-19T08:16:00Z</dcterms:created>
  <dcterms:modified xsi:type="dcterms:W3CDTF">2017-11-13T13:39:00Z</dcterms:modified>
</cp:coreProperties>
</file>